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57F" w:rsidRDefault="00E747CC" w:rsidP="00E747CC">
      <w:pPr>
        <w:jc w:val="center"/>
        <w:rPr>
          <w:b/>
          <w:u w:val="single"/>
        </w:rPr>
      </w:pPr>
      <w:r w:rsidRPr="00E747CC">
        <w:rPr>
          <w:b/>
          <w:u w:val="single"/>
        </w:rPr>
        <w:t>Catering Requests</w:t>
      </w:r>
    </w:p>
    <w:p w:rsidR="00E747CC" w:rsidRDefault="00E747CC" w:rsidP="00E747CC">
      <w:pPr>
        <w:jc w:val="center"/>
        <w:rPr>
          <w:b/>
          <w:u w:val="single"/>
        </w:rPr>
      </w:pPr>
    </w:p>
    <w:p w:rsidR="00E747CC" w:rsidRDefault="00E747CC" w:rsidP="00E747CC">
      <w:r>
        <w:t xml:space="preserve">Website: </w:t>
      </w:r>
      <w:hyperlink r:id="rId4" w:history="1">
        <w:r>
          <w:rPr>
            <w:rStyle w:val="Hyperlink"/>
          </w:rPr>
          <w:t>http://www.onlinecatering.cardiff.ac.uk/KxWebCatering/Login.aspx?ReturnURL=/KxWebCatering/CurrentBookings.aspx</w:t>
        </w:r>
      </w:hyperlink>
    </w:p>
    <w:p w:rsidR="00E747CC" w:rsidRDefault="00E747CC" w:rsidP="00E747CC">
      <w:r>
        <w:t xml:space="preserve">Email Log on: </w:t>
      </w:r>
      <w:hyperlink r:id="rId5" w:history="1">
        <w:r>
          <w:rPr>
            <w:rStyle w:val="Hyperlink"/>
          </w:rPr>
          <w:t>StruebigM@cardiff.ac.uk</w:t>
        </w:r>
      </w:hyperlink>
    </w:p>
    <w:p w:rsidR="00E747CC" w:rsidRDefault="00E747CC" w:rsidP="00E747CC">
      <w:r>
        <w:t xml:space="preserve">Password: </w:t>
      </w:r>
      <w:proofErr w:type="spellStart"/>
      <w:r>
        <w:t>Ahsscater</w:t>
      </w:r>
      <w:proofErr w:type="spellEnd"/>
    </w:p>
    <w:p w:rsidR="00E747CC" w:rsidRDefault="00E747CC" w:rsidP="00E747CC">
      <w:r>
        <w:t>Log on to the online system using Martyn’s email and password</w:t>
      </w:r>
    </w:p>
    <w:p w:rsidR="00E747CC" w:rsidRDefault="00E747CC" w:rsidP="00E747CC">
      <w:r>
        <w:t>Enter date, time, building and room</w:t>
      </w:r>
    </w:p>
    <w:p w:rsidR="00E747CC" w:rsidRDefault="00E747CC" w:rsidP="00E747CC">
      <w:r>
        <w:t xml:space="preserve">In Title section use the following naming convention: </w:t>
      </w:r>
      <w:proofErr w:type="spellStart"/>
      <w:r>
        <w:t>Kayako</w:t>
      </w:r>
      <w:proofErr w:type="spellEnd"/>
      <w:r>
        <w:t xml:space="preserve"> number, Name of Person catering is for and your initials i.e. K#1234 Martyn Struebig MS</w:t>
      </w:r>
    </w:p>
    <w:p w:rsidR="00E747CC" w:rsidRDefault="00E747CC" w:rsidP="00E747CC">
      <w:r>
        <w:t>Select Go</w:t>
      </w:r>
    </w:p>
    <w:p w:rsidR="00E747CC" w:rsidRDefault="00E747CC" w:rsidP="00E747CC">
      <w:r>
        <w:rPr>
          <w:noProof/>
          <w:lang w:eastAsia="en-GB"/>
        </w:rPr>
        <w:drawing>
          <wp:inline distT="0" distB="0" distL="0" distR="0" wp14:anchorId="5A289BA0" wp14:editId="4F8E046F">
            <wp:extent cx="2066925" cy="4038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66925" cy="4038600"/>
                    </a:xfrm>
                    <a:prstGeom prst="rect">
                      <a:avLst/>
                    </a:prstGeom>
                  </pic:spPr>
                </pic:pic>
              </a:graphicData>
            </a:graphic>
          </wp:inline>
        </w:drawing>
      </w:r>
    </w:p>
    <w:p w:rsidR="00E747CC" w:rsidRDefault="004C1F36" w:rsidP="00E747CC">
      <w:r>
        <w:t>From the Menu choices choose the relevant option for example tea/coffee</w:t>
      </w:r>
      <w:r w:rsidR="00AD25C4">
        <w:t xml:space="preserve"> is in Beverages and can be in Crockery or in Biodegradable cups and you can choose tea/coffee on its own or with biscuits, pastries etc.</w:t>
      </w:r>
    </w:p>
    <w:p w:rsidR="00AD25C4" w:rsidRDefault="00AD25C4" w:rsidP="00E747CC">
      <w:r>
        <w:t>Choose the number required from the drop down and Add to Basket</w:t>
      </w:r>
    </w:p>
    <w:p w:rsidR="00AD25C4" w:rsidRDefault="00AD25C4" w:rsidP="00E747CC">
      <w:r>
        <w:t xml:space="preserve">It will then appear in your Shopping Basket </w:t>
      </w:r>
    </w:p>
    <w:p w:rsidR="00AD25C4" w:rsidRDefault="00AD25C4" w:rsidP="00E747CC">
      <w:r>
        <w:rPr>
          <w:noProof/>
          <w:lang w:eastAsia="en-GB"/>
        </w:rPr>
        <w:lastRenderedPageBreak/>
        <w:drawing>
          <wp:inline distT="0" distB="0" distL="0" distR="0" wp14:anchorId="338660B2" wp14:editId="0F6D2948">
            <wp:extent cx="2047875" cy="5524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47875" cy="5524500"/>
                    </a:xfrm>
                    <a:prstGeom prst="rect">
                      <a:avLst/>
                    </a:prstGeom>
                  </pic:spPr>
                </pic:pic>
              </a:graphicData>
            </a:graphic>
          </wp:inline>
        </w:drawing>
      </w:r>
    </w:p>
    <w:p w:rsidR="00AD25C4" w:rsidRDefault="00AD25C4" w:rsidP="00E747CC">
      <w:r>
        <w:t>If this is all you need you can click Continue or make further choices from the Menu</w:t>
      </w:r>
    </w:p>
    <w:p w:rsidR="00AD25C4" w:rsidRDefault="00AD25C4" w:rsidP="00E747CC">
      <w:r>
        <w:t>You can then review your booking</w:t>
      </w:r>
    </w:p>
    <w:p w:rsidR="00AD25C4" w:rsidRDefault="00AD25C4" w:rsidP="00E747CC">
      <w:r>
        <w:rPr>
          <w:noProof/>
          <w:lang w:eastAsia="en-GB"/>
        </w:rPr>
        <w:drawing>
          <wp:inline distT="0" distB="0" distL="0" distR="0" wp14:anchorId="6BFA0795" wp14:editId="67217E0C">
            <wp:extent cx="5731510" cy="2265680"/>
            <wp:effectExtent l="0" t="0" r="254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265680"/>
                    </a:xfrm>
                    <a:prstGeom prst="rect">
                      <a:avLst/>
                    </a:prstGeom>
                  </pic:spPr>
                </pic:pic>
              </a:graphicData>
            </a:graphic>
          </wp:inline>
        </w:drawing>
      </w:r>
    </w:p>
    <w:p w:rsidR="00AD25C4" w:rsidRDefault="00AD25C4" w:rsidP="00E747CC">
      <w:r>
        <w:lastRenderedPageBreak/>
        <w:t>If you needed to add multiple times or dates rather than creating new bookings you can choose Add Delivery</w:t>
      </w:r>
    </w:p>
    <w:p w:rsidR="00AD25C4" w:rsidRDefault="00AD25C4" w:rsidP="00E747CC">
      <w:r>
        <w:rPr>
          <w:noProof/>
          <w:lang w:eastAsia="en-GB"/>
        </w:rPr>
        <w:drawing>
          <wp:inline distT="0" distB="0" distL="0" distR="0" wp14:anchorId="6BC92547" wp14:editId="1ED31AA4">
            <wp:extent cx="5731510" cy="217868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178685"/>
                    </a:xfrm>
                    <a:prstGeom prst="rect">
                      <a:avLst/>
                    </a:prstGeom>
                  </pic:spPr>
                </pic:pic>
              </a:graphicData>
            </a:graphic>
          </wp:inline>
        </w:drawing>
      </w:r>
    </w:p>
    <w:p w:rsidR="00AD25C4" w:rsidRDefault="00AD25C4" w:rsidP="00E747CC">
      <w:r>
        <w:t>This will take you back to the Shopping Basket but you can amend times, buildings, number of persons – Please note you need to change the date, if needed, on the review section</w:t>
      </w:r>
    </w:p>
    <w:p w:rsidR="00AD25C4" w:rsidRDefault="00AD25C4" w:rsidP="00E747CC">
      <w:r>
        <w:rPr>
          <w:noProof/>
          <w:lang w:eastAsia="en-GB"/>
        </w:rPr>
        <w:drawing>
          <wp:inline distT="0" distB="0" distL="0" distR="0" wp14:anchorId="17E4F680" wp14:editId="50CED54A">
            <wp:extent cx="5731510" cy="181165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1811655"/>
                    </a:xfrm>
                    <a:prstGeom prst="rect">
                      <a:avLst/>
                    </a:prstGeom>
                  </pic:spPr>
                </pic:pic>
              </a:graphicData>
            </a:graphic>
          </wp:inline>
        </w:drawing>
      </w:r>
    </w:p>
    <w:p w:rsidR="00AD25C4" w:rsidRDefault="00AD25C4" w:rsidP="00E747CC"/>
    <w:p w:rsidR="00AD25C4" w:rsidRDefault="00AD25C4" w:rsidP="00E747CC">
      <w:r>
        <w:t>Once you have everything you need choose Check Out</w:t>
      </w:r>
    </w:p>
    <w:p w:rsidR="00AD25C4" w:rsidRDefault="00AD25C4" w:rsidP="00E747CC">
      <w:r>
        <w:t>You will be able to review the order again and add any dietary requirements</w:t>
      </w:r>
    </w:p>
    <w:p w:rsidR="00AD25C4" w:rsidRDefault="00D91262" w:rsidP="00E747CC">
      <w:r>
        <w:t>Enter the Cost Code, Analysis Code and Account Code (usually 46030)</w:t>
      </w:r>
    </w:p>
    <w:p w:rsidR="002F311B" w:rsidRDefault="002F311B" w:rsidP="002F311B">
      <w:r>
        <w:t xml:space="preserve">If using a Project Code, the code goes in Cost Centre, Hospitality goes in the </w:t>
      </w:r>
      <w:r>
        <w:t>Analysis Code section</w:t>
      </w:r>
      <w:r>
        <w:t xml:space="preserve"> and DI in the Account Code section</w:t>
      </w:r>
    </w:p>
    <w:p w:rsidR="002F311B" w:rsidRDefault="002F311B" w:rsidP="00E747CC"/>
    <w:p w:rsidR="00D91262" w:rsidRDefault="00D91262" w:rsidP="00E747CC">
      <w:r>
        <w:rPr>
          <w:noProof/>
          <w:lang w:eastAsia="en-GB"/>
        </w:rPr>
        <w:drawing>
          <wp:inline distT="0" distB="0" distL="0" distR="0" wp14:anchorId="650BBECB" wp14:editId="549D8941">
            <wp:extent cx="5731510" cy="1577975"/>
            <wp:effectExtent l="0" t="0" r="254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577975"/>
                    </a:xfrm>
                    <a:prstGeom prst="rect">
                      <a:avLst/>
                    </a:prstGeom>
                  </pic:spPr>
                </pic:pic>
              </a:graphicData>
            </a:graphic>
          </wp:inline>
        </w:drawing>
      </w:r>
    </w:p>
    <w:p w:rsidR="00D91262" w:rsidRDefault="00D91262" w:rsidP="00E747CC">
      <w:r>
        <w:lastRenderedPageBreak/>
        <w:t>Choose Confirm Order</w:t>
      </w:r>
    </w:p>
    <w:p w:rsidR="00D91262" w:rsidRDefault="00D91262" w:rsidP="00E747CC">
      <w:r>
        <w:t>This will then generate a Booking Ref and an email of confirmation will go to AHSS-Finance.</w:t>
      </w:r>
    </w:p>
    <w:p w:rsidR="00D91262" w:rsidRDefault="00D91262" w:rsidP="00E747CC">
      <w:r>
        <w:t xml:space="preserve">Reply to the requestor via </w:t>
      </w:r>
      <w:proofErr w:type="spellStart"/>
      <w:r>
        <w:t>Kayako</w:t>
      </w:r>
      <w:proofErr w:type="spellEnd"/>
      <w:r>
        <w:t xml:space="preserve"> and forward on confirmation for them to check.</w:t>
      </w:r>
    </w:p>
    <w:p w:rsidR="00AD05E3" w:rsidRDefault="00AD05E3" w:rsidP="00E747CC">
      <w:pPr>
        <w:rPr>
          <w:b/>
          <w:u w:val="single"/>
        </w:rPr>
      </w:pPr>
    </w:p>
    <w:p w:rsidR="00A64169" w:rsidRDefault="00A64169" w:rsidP="00E747CC">
      <w:pPr>
        <w:rPr>
          <w:b/>
          <w:u w:val="single"/>
        </w:rPr>
      </w:pPr>
      <w:r w:rsidRPr="00A64169">
        <w:rPr>
          <w:b/>
          <w:u w:val="single"/>
        </w:rPr>
        <w:t>Hints and Tips</w:t>
      </w:r>
    </w:p>
    <w:p w:rsidR="00A64169" w:rsidRDefault="00A64169" w:rsidP="00E747CC">
      <w:r>
        <w:t xml:space="preserve">If Jugs of Juice are required they are not on the Menu but can be requested on the Catering Notes, same for Canapés, and any unusual requirements or alterations to menu choice i.e. bagels </w:t>
      </w:r>
    </w:p>
    <w:p w:rsidR="00A64169" w:rsidRDefault="00A64169" w:rsidP="00E747CC">
      <w:r>
        <w:t>Minimum spend £10.00</w:t>
      </w:r>
    </w:p>
    <w:p w:rsidR="00A64169" w:rsidRDefault="00A64169" w:rsidP="00E747CC">
      <w:r>
        <w:t>Waitress service currently £30 and must be requested in the notes</w:t>
      </w:r>
    </w:p>
    <w:p w:rsidR="00AD05E3" w:rsidRDefault="00AD05E3" w:rsidP="00E747CC">
      <w:r>
        <w:t>Carvery at Aberdare we usually choose two or three courses rather than one to give the diners a choice.</w:t>
      </w:r>
    </w:p>
    <w:p w:rsidR="00AD05E3" w:rsidRDefault="00AD05E3" w:rsidP="00E747CC">
      <w:r>
        <w:t>If dining at Aberdare Hall you will need to put at least one guests name in Catering note as a reservation.</w:t>
      </w:r>
      <w:bookmarkStart w:id="0" w:name="_GoBack"/>
      <w:bookmarkEnd w:id="0"/>
    </w:p>
    <w:p w:rsidR="00A64169" w:rsidRDefault="00A64169" w:rsidP="00E747CC">
      <w:r>
        <w:t>Bar Meals in Aberdare Hall are not on menu but you would choose One Course Carvery at Aberdare Hall and add Bar Meals in Catering Notes</w:t>
      </w:r>
    </w:p>
    <w:p w:rsidR="00A64169" w:rsidRDefault="002F311B" w:rsidP="00E747CC">
      <w:r>
        <w:t xml:space="preserve">If the Analysis code does not work you will need to email </w:t>
      </w:r>
      <w:hyperlink r:id="rId12" w:history="1">
        <w:r w:rsidRPr="00DD6771">
          <w:rPr>
            <w:rStyle w:val="Hyperlink"/>
          </w:rPr>
          <w:t>COA@cardiff.ac.uk</w:t>
        </w:r>
      </w:hyperlink>
      <w:r>
        <w:t xml:space="preserve"> and they will update the code, this can take up to 24 hours to update on catering system.</w:t>
      </w:r>
    </w:p>
    <w:p w:rsidR="00A64169" w:rsidRDefault="00A64169" w:rsidP="00E747CC"/>
    <w:p w:rsidR="00A64169" w:rsidRPr="00A64169" w:rsidRDefault="00A64169" w:rsidP="00E747CC"/>
    <w:p w:rsidR="00AD25C4" w:rsidRDefault="00AD25C4" w:rsidP="00E747CC"/>
    <w:p w:rsidR="00AD25C4" w:rsidRDefault="00AD25C4" w:rsidP="00E747CC"/>
    <w:p w:rsidR="00AD25C4" w:rsidRDefault="00AD25C4" w:rsidP="00E747CC"/>
    <w:p w:rsidR="00E747CC" w:rsidRDefault="00E747CC" w:rsidP="00E747CC"/>
    <w:p w:rsidR="00E747CC" w:rsidRPr="00E747CC" w:rsidRDefault="00E747CC" w:rsidP="00E747CC"/>
    <w:sectPr w:rsidR="00E747CC" w:rsidRPr="00E747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CC"/>
    <w:rsid w:val="0007057F"/>
    <w:rsid w:val="002F311B"/>
    <w:rsid w:val="004C1F36"/>
    <w:rsid w:val="00A64169"/>
    <w:rsid w:val="00AD05E3"/>
    <w:rsid w:val="00AD25C4"/>
    <w:rsid w:val="00D91262"/>
    <w:rsid w:val="00E74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D1EC9-3DDF-4460-B27B-4064A944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47C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35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COA@cardiff.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StruebigM@cardiff.ac.uk" TargetMode="External"/><Relationship Id="rId10" Type="http://schemas.openxmlformats.org/officeDocument/2006/relationships/image" Target="media/image5.png"/><Relationship Id="rId4" Type="http://schemas.openxmlformats.org/officeDocument/2006/relationships/hyperlink" Target="http://www.onlinecatering.cardiff.ac.uk/KxWebCatering/Login.aspx?ReturnURL=/KxWebCatering/CurrentBookings.aspx" TargetMode="Externa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insrv</dc:creator>
  <cp:keywords/>
  <dc:description/>
  <cp:lastModifiedBy>insrv</cp:lastModifiedBy>
  <cp:revision>4</cp:revision>
  <dcterms:created xsi:type="dcterms:W3CDTF">2015-11-12T15:38:00Z</dcterms:created>
  <dcterms:modified xsi:type="dcterms:W3CDTF">2015-11-12T16:24:00Z</dcterms:modified>
</cp:coreProperties>
</file>